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Spec="center" w:tblpY="-684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4594"/>
      </w:tblGrid>
      <w:tr w:rsidR="00330CE1" w14:paraId="4E3B8679" w14:textId="77777777" w:rsidTr="00330CE1">
        <w:trPr>
          <w:trHeight w:val="1300"/>
        </w:trPr>
        <w:tc>
          <w:tcPr>
            <w:tcW w:w="5371" w:type="dxa"/>
          </w:tcPr>
          <w:p w14:paraId="1BE0FBF9" w14:textId="77777777" w:rsidR="00330CE1" w:rsidRDefault="00330CE1" w:rsidP="00330CE1">
            <w:pPr>
              <w:spacing w:after="0" w:line="259" w:lineRule="auto"/>
              <w:ind w:left="0" w:right="895" w:firstLine="0"/>
              <w:jc w:val="left"/>
            </w:pPr>
            <w:r>
              <w:rPr>
                <w:noProof/>
              </w:rPr>
              <w:drawing>
                <wp:inline distT="0" distB="0" distL="0" distR="0" wp14:anchorId="5CA2C18C" wp14:editId="6AE7FFC8">
                  <wp:extent cx="2696144" cy="1196340"/>
                  <wp:effectExtent l="0" t="0" r="9525" b="381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144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</w:tcPr>
          <w:p w14:paraId="212F394E" w14:textId="77777777" w:rsidR="00330CE1" w:rsidRPr="0007193A" w:rsidRDefault="00330CE1" w:rsidP="00330CE1">
            <w:pPr>
              <w:spacing w:after="0" w:line="259" w:lineRule="auto"/>
              <w:ind w:left="0" w:right="12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07193A">
              <w:rPr>
                <w:rFonts w:ascii="Calibri" w:hAnsi="Calibri" w:cs="Calibri"/>
                <w:b/>
                <w:bCs/>
              </w:rPr>
              <w:t>Association Tartines et Câlins</w:t>
            </w:r>
          </w:p>
          <w:p w14:paraId="2BB62181" w14:textId="77777777" w:rsidR="00330CE1" w:rsidRPr="0007193A" w:rsidRDefault="00330CE1" w:rsidP="00330CE1">
            <w:pPr>
              <w:spacing w:after="0" w:line="259" w:lineRule="auto"/>
              <w:ind w:left="0" w:right="144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07193A">
              <w:rPr>
                <w:rFonts w:ascii="Calibri" w:hAnsi="Calibri" w:cs="Calibri"/>
                <w:b/>
                <w:bCs/>
              </w:rPr>
              <w:t>LATRESCA</w:t>
            </w:r>
          </w:p>
          <w:p w14:paraId="0530263D" w14:textId="77777777" w:rsidR="00330CE1" w:rsidRPr="0007193A" w:rsidRDefault="00330CE1" w:rsidP="00330CE1">
            <w:pPr>
              <w:spacing w:after="0" w:line="259" w:lineRule="auto"/>
              <w:ind w:left="0" w:right="144" w:firstLine="0"/>
              <w:jc w:val="center"/>
              <w:rPr>
                <w:rFonts w:ascii="Calibri" w:hAnsi="Calibri" w:cs="Calibri"/>
              </w:rPr>
            </w:pPr>
          </w:p>
          <w:p w14:paraId="23379381" w14:textId="77777777" w:rsidR="00330CE1" w:rsidRPr="0007193A" w:rsidRDefault="00330CE1" w:rsidP="00330CE1">
            <w:pPr>
              <w:spacing w:after="3" w:line="259" w:lineRule="auto"/>
              <w:ind w:left="0" w:right="11" w:firstLine="0"/>
              <w:jc w:val="center"/>
              <w:rPr>
                <w:rFonts w:ascii="Calibri" w:hAnsi="Calibri" w:cs="Calibri"/>
              </w:rPr>
            </w:pPr>
            <w:r w:rsidRPr="0007193A">
              <w:rPr>
                <w:rFonts w:ascii="Calibri" w:hAnsi="Calibri" w:cs="Calibri"/>
              </w:rPr>
              <w:t>Cours Victor Hugo</w:t>
            </w:r>
          </w:p>
          <w:p w14:paraId="26228F2F" w14:textId="77777777" w:rsidR="00330CE1" w:rsidRPr="0007193A" w:rsidRDefault="00330CE1" w:rsidP="00330CE1">
            <w:pPr>
              <w:spacing w:after="20" w:line="259" w:lineRule="auto"/>
              <w:ind w:left="0" w:right="6" w:firstLine="0"/>
              <w:jc w:val="center"/>
              <w:rPr>
                <w:rFonts w:ascii="Calibri" w:hAnsi="Calibri" w:cs="Calibri"/>
              </w:rPr>
            </w:pPr>
            <w:proofErr w:type="gramStart"/>
            <w:r w:rsidRPr="0007193A">
              <w:rPr>
                <w:rFonts w:ascii="Calibri" w:hAnsi="Calibri" w:cs="Calibri"/>
              </w:rPr>
              <w:t>13980  Alleins</w:t>
            </w:r>
            <w:proofErr w:type="gramEnd"/>
          </w:p>
          <w:p w14:paraId="16DBD751" w14:textId="77777777" w:rsidR="00330CE1" w:rsidRPr="0007193A" w:rsidRDefault="00330CE1" w:rsidP="00330CE1">
            <w:pPr>
              <w:tabs>
                <w:tab w:val="center" w:pos="3216"/>
                <w:tab w:val="center" w:pos="4421"/>
              </w:tabs>
              <w:spacing w:after="4" w:line="259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07193A">
              <w:rPr>
                <w:rFonts w:ascii="Calibri" w:hAnsi="Calibri" w:cs="Calibri"/>
              </w:rPr>
              <w:t>Tél : 07 82 71 18 05</w:t>
            </w:r>
          </w:p>
          <w:p w14:paraId="0ADFFEB8" w14:textId="77777777" w:rsidR="00330CE1" w:rsidRDefault="00330CE1" w:rsidP="00330CE1">
            <w:pPr>
              <w:spacing w:after="0" w:line="259" w:lineRule="auto"/>
              <w:ind w:left="0" w:firstLine="0"/>
              <w:jc w:val="center"/>
            </w:pPr>
            <w:r w:rsidRPr="0007193A">
              <w:rPr>
                <w:rFonts w:ascii="Calibri" w:hAnsi="Calibri" w:cs="Calibri"/>
              </w:rPr>
              <w:t xml:space="preserve">E-mail : </w:t>
            </w:r>
            <w:r w:rsidRPr="0007193A">
              <w:rPr>
                <w:rFonts w:ascii="Calibri" w:hAnsi="Calibri" w:cs="Calibri"/>
                <w:color w:val="0000FF"/>
                <w:u w:val="single" w:color="0000FF"/>
              </w:rPr>
              <w:t>direction@latresca.fr</w:t>
            </w:r>
          </w:p>
        </w:tc>
      </w:tr>
    </w:tbl>
    <w:p w14:paraId="4BD1E43C" w14:textId="77777777" w:rsidR="00B11A8A" w:rsidRDefault="00B11A8A" w:rsidP="005E4692">
      <w:pPr>
        <w:spacing w:after="0" w:line="259" w:lineRule="auto"/>
        <w:ind w:left="0" w:firstLine="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4C03FC85" w14:textId="77777777" w:rsidR="00B11A8A" w:rsidRDefault="00B11A8A" w:rsidP="005E4692">
      <w:pPr>
        <w:spacing w:after="0" w:line="259" w:lineRule="auto"/>
        <w:ind w:left="0" w:firstLine="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796AC218" w14:textId="77777777" w:rsidR="00B11A8A" w:rsidRDefault="00B11A8A" w:rsidP="005E4692">
      <w:pPr>
        <w:spacing w:after="0" w:line="259" w:lineRule="auto"/>
        <w:ind w:left="0" w:firstLine="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69576E3E" w14:textId="7A815E19" w:rsidR="005E4692" w:rsidRDefault="005E4692" w:rsidP="005E4692">
      <w:pPr>
        <w:spacing w:after="0" w:line="259" w:lineRule="auto"/>
        <w:ind w:left="0" w:firstLine="0"/>
        <w:jc w:val="center"/>
        <w:rPr>
          <w:rFonts w:ascii="Calibri" w:hAnsi="Calibri" w:cs="Calibri"/>
          <w:b/>
          <w:bCs/>
          <w:sz w:val="40"/>
          <w:szCs w:val="40"/>
        </w:rPr>
      </w:pPr>
      <w:r w:rsidRPr="00B11A8A">
        <w:rPr>
          <w:rFonts w:ascii="Calibri" w:hAnsi="Calibri" w:cs="Calibri"/>
          <w:b/>
          <w:bCs/>
          <w:sz w:val="40"/>
          <w:szCs w:val="40"/>
        </w:rPr>
        <w:t xml:space="preserve">Tarifs </w:t>
      </w:r>
      <w:r w:rsidR="00330CE1">
        <w:rPr>
          <w:rFonts w:ascii="Calibri" w:hAnsi="Calibri" w:cs="Calibri"/>
          <w:b/>
          <w:bCs/>
          <w:sz w:val="40"/>
          <w:szCs w:val="40"/>
        </w:rPr>
        <w:t>P</w:t>
      </w:r>
      <w:r w:rsidRPr="00B11A8A">
        <w:rPr>
          <w:rFonts w:ascii="Calibri" w:hAnsi="Calibri" w:cs="Calibri"/>
          <w:b/>
          <w:bCs/>
          <w:sz w:val="40"/>
          <w:szCs w:val="40"/>
        </w:rPr>
        <w:t>ériscolaire 2024/2025</w:t>
      </w:r>
    </w:p>
    <w:p w14:paraId="73B71E5B" w14:textId="77777777" w:rsidR="00007A58" w:rsidRPr="00B11A8A" w:rsidRDefault="00007A58" w:rsidP="00007A58">
      <w:pPr>
        <w:spacing w:after="0" w:line="259" w:lineRule="auto"/>
        <w:ind w:left="0" w:firstLine="0"/>
        <w:rPr>
          <w:rFonts w:ascii="Calibri" w:hAnsi="Calibri" w:cs="Calibri"/>
          <w:b/>
          <w:bCs/>
          <w:sz w:val="40"/>
          <w:szCs w:val="40"/>
        </w:rPr>
      </w:pPr>
    </w:p>
    <w:tbl>
      <w:tblPr>
        <w:tblStyle w:val="TableGrid"/>
        <w:tblW w:w="9685" w:type="dxa"/>
        <w:tblInd w:w="-289" w:type="dxa"/>
        <w:tblCellMar>
          <w:top w:w="62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134"/>
        <w:gridCol w:w="3246"/>
        <w:gridCol w:w="3305"/>
      </w:tblGrid>
      <w:tr w:rsidR="00007A58" w:rsidRPr="00B11A8A" w14:paraId="164B487D" w14:textId="70996F20" w:rsidTr="00007A58">
        <w:trPr>
          <w:trHeight w:val="2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7332" w14:textId="67A93081" w:rsidR="00007A58" w:rsidRPr="00007A58" w:rsidRDefault="00007A58" w:rsidP="00007A58">
            <w:pPr>
              <w:spacing w:after="0" w:line="259" w:lineRule="auto"/>
              <w:ind w:left="3" w:firstLine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07A58">
              <w:rPr>
                <w:rFonts w:ascii="Calibri" w:hAnsi="Calibri" w:cs="Calibri"/>
                <w:b/>
                <w:bCs/>
                <w:sz w:val="32"/>
                <w:szCs w:val="32"/>
              </w:rPr>
              <w:t>QF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736" w14:textId="60B6BD45" w:rsidR="00007A58" w:rsidRPr="00007A58" w:rsidRDefault="00007A58" w:rsidP="00007A58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07A58">
              <w:rPr>
                <w:rFonts w:ascii="Calibri" w:hAnsi="Calibri" w:cs="Calibri"/>
                <w:b/>
                <w:bCs/>
                <w:sz w:val="32"/>
                <w:szCs w:val="32"/>
              </w:rPr>
              <w:t>Tarif/heure réservée</w:t>
            </w:r>
            <w:r w:rsidRPr="00007A58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du Matin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0667" w14:textId="1A2A40BE" w:rsidR="00007A58" w:rsidRPr="00007A58" w:rsidRDefault="00007A58" w:rsidP="00007A58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07A58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Tarif/heure réservée du </w:t>
            </w:r>
            <w:r w:rsidRPr="00007A58">
              <w:rPr>
                <w:rFonts w:ascii="Calibri" w:hAnsi="Calibri" w:cs="Calibri"/>
                <w:b/>
                <w:bCs/>
                <w:sz w:val="32"/>
                <w:szCs w:val="32"/>
              </w:rPr>
              <w:t>Soir</w:t>
            </w:r>
          </w:p>
        </w:tc>
      </w:tr>
      <w:tr w:rsidR="00007A58" w:rsidRPr="00B11A8A" w14:paraId="6B038723" w14:textId="118766ED" w:rsidTr="00007A58">
        <w:trPr>
          <w:trHeight w:val="2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9D07" w14:textId="77777777" w:rsidR="00007A58" w:rsidRPr="00B11A8A" w:rsidRDefault="00007A58" w:rsidP="00007A58">
            <w:pPr>
              <w:spacing w:after="0" w:line="259" w:lineRule="auto"/>
              <w:ind w:left="3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0-1000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0988" w14:textId="1346B07B" w:rsidR="00007A58" w:rsidRPr="00B11A8A" w:rsidRDefault="00007A58" w:rsidP="00007A58">
            <w:pPr>
              <w:spacing w:after="0" w:line="259" w:lineRule="auto"/>
              <w:ind w:left="2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2 €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4CD8" w14:textId="636AFA89" w:rsidR="00007A58" w:rsidRPr="00B11A8A" w:rsidRDefault="00007A58" w:rsidP="00007A58">
            <w:pPr>
              <w:spacing w:after="0" w:line="259" w:lineRule="auto"/>
              <w:ind w:left="2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2.20 € </w:t>
            </w:r>
          </w:p>
        </w:tc>
      </w:tr>
      <w:tr w:rsidR="00007A58" w:rsidRPr="00B11A8A" w14:paraId="6F13113F" w14:textId="7884BD87" w:rsidTr="00007A58">
        <w:trPr>
          <w:trHeight w:val="29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36BD" w14:textId="77777777" w:rsidR="00007A58" w:rsidRPr="00B11A8A" w:rsidRDefault="00007A58" w:rsidP="00007A58">
            <w:pPr>
              <w:spacing w:after="0" w:line="259" w:lineRule="auto"/>
              <w:ind w:left="3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1001-1300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AF39" w14:textId="3AC3F3B1" w:rsidR="00007A58" w:rsidRPr="00B11A8A" w:rsidRDefault="00007A58" w:rsidP="00007A58">
            <w:pPr>
              <w:spacing w:after="0" w:line="259" w:lineRule="auto"/>
              <w:ind w:left="2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>2.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2</w:t>
            </w: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0 €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D3B0" w14:textId="1A1A4C43" w:rsidR="00007A58" w:rsidRPr="00B11A8A" w:rsidRDefault="00007A58" w:rsidP="00007A58">
            <w:pPr>
              <w:spacing w:after="0" w:line="259" w:lineRule="auto"/>
              <w:ind w:left="2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2.40 € </w:t>
            </w:r>
          </w:p>
        </w:tc>
      </w:tr>
      <w:tr w:rsidR="00007A58" w:rsidRPr="00B11A8A" w14:paraId="2CF379EB" w14:textId="0530D34B" w:rsidTr="00007A58">
        <w:trPr>
          <w:trHeight w:val="2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86B6" w14:textId="77777777" w:rsidR="00007A58" w:rsidRPr="00B11A8A" w:rsidRDefault="00007A58" w:rsidP="00007A58">
            <w:pPr>
              <w:spacing w:after="0" w:line="259" w:lineRule="auto"/>
              <w:ind w:left="3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1301-2000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D274" w14:textId="6A3A54C2" w:rsidR="00007A58" w:rsidRPr="00B11A8A" w:rsidRDefault="00007A58" w:rsidP="00007A58">
            <w:pPr>
              <w:spacing w:after="0" w:line="259" w:lineRule="auto"/>
              <w:ind w:left="2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>2.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0 €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9B3E" w14:textId="7DEC6ECB" w:rsidR="00007A58" w:rsidRPr="00B11A8A" w:rsidRDefault="00007A58" w:rsidP="00007A58">
            <w:pPr>
              <w:spacing w:after="0" w:line="259" w:lineRule="auto"/>
              <w:ind w:left="2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2.60 € </w:t>
            </w:r>
          </w:p>
        </w:tc>
      </w:tr>
      <w:tr w:rsidR="00007A58" w:rsidRPr="00B11A8A" w14:paraId="167D80DC" w14:textId="0D1E7FCE" w:rsidTr="00007A58">
        <w:trPr>
          <w:trHeight w:val="29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F4AE" w14:textId="77777777" w:rsidR="00007A58" w:rsidRPr="00B11A8A" w:rsidRDefault="00007A58" w:rsidP="00007A58">
            <w:pPr>
              <w:spacing w:after="0" w:line="259" w:lineRule="auto"/>
              <w:ind w:left="3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Supérieur à 2000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758C" w14:textId="10A2440F" w:rsidR="00007A58" w:rsidRPr="00B11A8A" w:rsidRDefault="00007A58" w:rsidP="00007A58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2,80</w:t>
            </w: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€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2FD" w14:textId="72635462" w:rsidR="00007A58" w:rsidRDefault="00007A58" w:rsidP="00007A58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11A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3 € </w:t>
            </w:r>
          </w:p>
        </w:tc>
      </w:tr>
    </w:tbl>
    <w:p w14:paraId="67C53B48" w14:textId="77777777" w:rsidR="00007A58" w:rsidRPr="00B11A8A" w:rsidRDefault="00007A58" w:rsidP="00007A58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B11A8A">
        <w:rPr>
          <w:rFonts w:ascii="Calibri" w:hAnsi="Calibri" w:cs="Calibri"/>
        </w:rPr>
        <w:t xml:space="preserve"> </w:t>
      </w:r>
    </w:p>
    <w:p w14:paraId="22DAEDF4" w14:textId="77777777" w:rsidR="00007A58" w:rsidRDefault="00007A58" w:rsidP="00B11A8A">
      <w:pPr>
        <w:ind w:left="-5"/>
        <w:jc w:val="center"/>
        <w:rPr>
          <w:rFonts w:ascii="Calibri" w:hAnsi="Calibri" w:cs="Calibri"/>
          <w:i/>
          <w:iCs/>
        </w:rPr>
      </w:pPr>
    </w:p>
    <w:p w14:paraId="707F9F6F" w14:textId="72CFA431" w:rsidR="005E4692" w:rsidRPr="00B11A8A" w:rsidRDefault="005E4692" w:rsidP="00B11A8A">
      <w:pPr>
        <w:ind w:left="-5"/>
        <w:jc w:val="center"/>
        <w:rPr>
          <w:rFonts w:ascii="Calibri" w:hAnsi="Calibri" w:cs="Calibri"/>
          <w:i/>
          <w:iCs/>
        </w:rPr>
      </w:pPr>
      <w:r w:rsidRPr="00B11A8A">
        <w:rPr>
          <w:rFonts w:ascii="Calibri" w:hAnsi="Calibri" w:cs="Calibri"/>
          <w:i/>
          <w:iCs/>
        </w:rPr>
        <w:t>Toute heure entamée est due intégralement.</w:t>
      </w:r>
    </w:p>
    <w:p w14:paraId="6B146261" w14:textId="24113638" w:rsidR="005E4692" w:rsidRPr="00B11A8A" w:rsidRDefault="005E4692" w:rsidP="00B11A8A">
      <w:pPr>
        <w:ind w:left="-5"/>
        <w:jc w:val="center"/>
        <w:rPr>
          <w:rFonts w:ascii="Calibri" w:hAnsi="Calibri" w:cs="Calibri"/>
          <w:i/>
          <w:iCs/>
        </w:rPr>
      </w:pPr>
      <w:r w:rsidRPr="00B11A8A">
        <w:rPr>
          <w:rFonts w:ascii="Calibri" w:hAnsi="Calibri" w:cs="Calibri"/>
          <w:i/>
          <w:iCs/>
        </w:rPr>
        <w:t>Sans justificatif, le tarif le plus élevé sera appliqué</w:t>
      </w:r>
    </w:p>
    <w:p w14:paraId="080F033A" w14:textId="0D075975" w:rsidR="005E4692" w:rsidRPr="00B11A8A" w:rsidRDefault="005E4692" w:rsidP="00B11A8A">
      <w:pPr>
        <w:ind w:left="-5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B11A8A">
        <w:rPr>
          <w:rFonts w:ascii="Calibri" w:hAnsi="Calibri" w:cs="Calibri"/>
          <w:b/>
          <w:bCs/>
          <w:sz w:val="32"/>
          <w:szCs w:val="32"/>
          <w:u w:val="single"/>
        </w:rPr>
        <w:t>Les familles inscrivant leurs enfants pour les deux heures du soir bénéficieront d’une remise de « fidélité »</w:t>
      </w:r>
    </w:p>
    <w:p w14:paraId="42FB6F68" w14:textId="77777777" w:rsidR="005E4692" w:rsidRPr="00B11A8A" w:rsidRDefault="005E4692" w:rsidP="00B11A8A">
      <w:pPr>
        <w:ind w:left="-5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proofErr w:type="gramStart"/>
      <w:r w:rsidRPr="00B11A8A">
        <w:rPr>
          <w:rFonts w:ascii="Calibri" w:hAnsi="Calibri" w:cs="Calibri"/>
          <w:b/>
          <w:bCs/>
          <w:sz w:val="32"/>
          <w:szCs w:val="32"/>
          <w:u w:val="single"/>
        </w:rPr>
        <w:t>de</w:t>
      </w:r>
      <w:proofErr w:type="gramEnd"/>
      <w:r w:rsidRPr="00B11A8A">
        <w:rPr>
          <w:rFonts w:ascii="Calibri" w:hAnsi="Calibri" w:cs="Calibri"/>
          <w:b/>
          <w:bCs/>
          <w:sz w:val="32"/>
          <w:szCs w:val="32"/>
          <w:u w:val="single"/>
        </w:rPr>
        <w:t xml:space="preserve"> 0.40 euro par jour et par enfant</w:t>
      </w:r>
    </w:p>
    <w:p w14:paraId="690F8AA8" w14:textId="77777777" w:rsidR="00972243" w:rsidRPr="00B11A8A" w:rsidRDefault="00972243">
      <w:pPr>
        <w:rPr>
          <w:rFonts w:ascii="Calibri" w:hAnsi="Calibri" w:cs="Calibri"/>
        </w:rPr>
      </w:pPr>
    </w:p>
    <w:sectPr w:rsidR="00972243" w:rsidRPr="00B11A8A" w:rsidSect="00007A5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92"/>
    <w:rsid w:val="00007A58"/>
    <w:rsid w:val="002F2D45"/>
    <w:rsid w:val="00330CE1"/>
    <w:rsid w:val="005E4692"/>
    <w:rsid w:val="007D1432"/>
    <w:rsid w:val="00972243"/>
    <w:rsid w:val="00B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D72A"/>
  <w15:chartTrackingRefBased/>
  <w15:docId w15:val="{68204167-88BE-4085-8A12-DE626CC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92"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4692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4692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4692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4692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4692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4692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4692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4692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4692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4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4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4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46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46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46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46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46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46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4692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5E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4692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5E4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4692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5E46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469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ccentuationintense">
    <w:name w:val="Intense Emphasis"/>
    <w:basedOn w:val="Policepardfaut"/>
    <w:uiPriority w:val="21"/>
    <w:qFormat/>
    <w:rsid w:val="005E46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4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46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469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E4692"/>
    <w:pPr>
      <w:spacing w:after="0" w:line="240" w:lineRule="auto"/>
    </w:pPr>
    <w:rPr>
      <w:rFonts w:eastAsiaTheme="minorEastAsia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330CE1"/>
    <w:pPr>
      <w:spacing w:after="0" w:line="240" w:lineRule="auto"/>
    </w:pPr>
    <w:rPr>
      <w:rFonts w:eastAsiaTheme="minorEastAsia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2AE4483508440807C59D09DAF088A" ma:contentTypeVersion="4" ma:contentTypeDescription="Crée un document." ma:contentTypeScope="" ma:versionID="a772490b9f204ee85cbbcd6a1dcaf2c1">
  <xsd:schema xmlns:xsd="http://www.w3.org/2001/XMLSchema" xmlns:xs="http://www.w3.org/2001/XMLSchema" xmlns:p="http://schemas.microsoft.com/office/2006/metadata/properties" xmlns:ns2="ecc595e3-f51c-405f-8a35-3169f5687635" targetNamespace="http://schemas.microsoft.com/office/2006/metadata/properties" ma:root="true" ma:fieldsID="739acdc4144da7897d6d0d6b07fd7e7f" ns2:_="">
    <xsd:import namespace="ecc595e3-f51c-405f-8a35-3169f568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595e3-f51c-405f-8a35-3169f568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BDDFC-3C4D-4F1D-9DA1-C834C18BB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9A6F3-D91B-4688-BE9F-F02CED7AB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AA36A-47B3-49C3-B69B-AA7A104A6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595e3-f51c-405f-8a35-3169f568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495</Characters>
  <Application>Microsoft Office Word</Application>
  <DocSecurity>4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KESSALIS - Directeur LATRESCA - Tartines et Câlins</dc:creator>
  <cp:keywords/>
  <dc:description/>
  <cp:lastModifiedBy>Benjamin GENTY</cp:lastModifiedBy>
  <cp:revision>2</cp:revision>
  <dcterms:created xsi:type="dcterms:W3CDTF">2024-06-05T15:22:00Z</dcterms:created>
  <dcterms:modified xsi:type="dcterms:W3CDTF">2024-06-05T15:22:00Z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0x010100D872AE4483508440807C59D09DAF088A</vt:lpwstr>
  </property>
</Properties>
</file>